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7DA" w:rsidRPr="00E27038" w:rsidRDefault="00982933" w:rsidP="00567444">
      <w:pPr>
        <w:pStyle w:val="Tytu"/>
        <w:spacing w:after="120"/>
        <w:rPr>
          <w:rFonts w:ascii="Times New Roman" w:hAnsi="Times New Roman"/>
          <w:sz w:val="24"/>
          <w:szCs w:val="24"/>
          <w:lang w:val="en-GB"/>
        </w:rPr>
      </w:pPr>
      <w:bookmarkStart w:id="0" w:name="_GoBack"/>
      <w:r w:rsidRPr="00E27038">
        <w:rPr>
          <w:rFonts w:ascii="Times New Roman" w:hAnsi="Times New Roman"/>
          <w:sz w:val="24"/>
          <w:szCs w:val="24"/>
          <w:lang w:val="en-GB"/>
        </w:rPr>
        <w:t>ECO</w:t>
      </w:r>
      <w:r w:rsidR="00BC4BF1" w:rsidRPr="00E27038">
        <w:rPr>
          <w:rFonts w:ascii="Times New Roman" w:hAnsi="Times New Roman"/>
          <w:sz w:val="24"/>
          <w:szCs w:val="24"/>
          <w:lang w:val="en-GB"/>
        </w:rPr>
        <w:t>-</w:t>
      </w:r>
      <w:r w:rsidRPr="00E27038">
        <w:rPr>
          <w:rFonts w:ascii="Times New Roman" w:hAnsi="Times New Roman"/>
          <w:sz w:val="24"/>
          <w:szCs w:val="24"/>
          <w:lang w:val="en-GB"/>
        </w:rPr>
        <w:t xml:space="preserve">INNOVATION </w:t>
      </w:r>
      <w:r w:rsidR="00103096" w:rsidRPr="00E27038">
        <w:rPr>
          <w:rFonts w:ascii="Times New Roman" w:hAnsi="Times New Roman"/>
          <w:sz w:val="24"/>
          <w:szCs w:val="24"/>
          <w:lang w:val="en-GB"/>
        </w:rPr>
        <w:t>SERVICE</w:t>
      </w:r>
      <w:r w:rsidRPr="00E27038">
        <w:rPr>
          <w:rFonts w:ascii="Times New Roman" w:hAnsi="Times New Roman"/>
          <w:sz w:val="24"/>
          <w:szCs w:val="24"/>
          <w:lang w:val="en-GB"/>
        </w:rPr>
        <w:t xml:space="preserve"> CARD</w:t>
      </w:r>
    </w:p>
    <w:tbl>
      <w:tblPr>
        <w:tblW w:w="10774" w:type="dxa"/>
        <w:tblInd w:w="-366" w:type="dxa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8648"/>
        <w:gridCol w:w="2126"/>
      </w:tblGrid>
      <w:tr w:rsidR="003269D3" w:rsidRPr="00E27038" w:rsidTr="00982933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8648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</w:tcPr>
          <w:bookmarkEnd w:id="0"/>
          <w:p w:rsidR="003269D3" w:rsidRPr="00E27038" w:rsidRDefault="003269D3" w:rsidP="00912CE2">
            <w:pPr>
              <w:pStyle w:val="Nagwek1"/>
              <w:rPr>
                <w:rFonts w:ascii="Times New Roman" w:hAnsi="Times New Roman"/>
                <w:sz w:val="24"/>
                <w:szCs w:val="24"/>
                <w:lang w:val="en-GB" w:eastAsia="pl-PL"/>
              </w:rPr>
            </w:pPr>
            <w:r w:rsidRPr="00E27038">
              <w:rPr>
                <w:rFonts w:ascii="Times New Roman" w:hAnsi="Times New Roman"/>
                <w:sz w:val="24"/>
                <w:szCs w:val="24"/>
                <w:lang w:val="en-GB" w:eastAsia="pl-PL"/>
              </w:rPr>
              <w:t>A. Na</w:t>
            </w:r>
            <w:r w:rsidR="00BC4BF1" w:rsidRPr="00E27038">
              <w:rPr>
                <w:rFonts w:ascii="Times New Roman" w:hAnsi="Times New Roman"/>
                <w:sz w:val="24"/>
                <w:szCs w:val="24"/>
                <w:lang w:val="en-GB" w:eastAsia="pl-PL"/>
              </w:rPr>
              <w:t>me of service</w:t>
            </w:r>
          </w:p>
        </w:tc>
        <w:tc>
          <w:tcPr>
            <w:tcW w:w="2126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3269D3" w:rsidRPr="00E27038" w:rsidRDefault="003269D3" w:rsidP="000A5829">
            <w:pPr>
              <w:pStyle w:val="Nagwek1"/>
              <w:jc w:val="left"/>
              <w:rPr>
                <w:rFonts w:ascii="Times New Roman" w:hAnsi="Times New Roman"/>
                <w:sz w:val="24"/>
                <w:szCs w:val="24"/>
                <w:lang w:val="en-GB" w:eastAsia="pl-PL"/>
              </w:rPr>
            </w:pPr>
            <w:r w:rsidRPr="00E27038">
              <w:rPr>
                <w:rFonts w:ascii="Times New Roman" w:hAnsi="Times New Roman"/>
                <w:sz w:val="24"/>
                <w:szCs w:val="24"/>
                <w:lang w:val="en-GB" w:eastAsia="pl-PL"/>
              </w:rPr>
              <w:t xml:space="preserve">B. </w:t>
            </w:r>
            <w:r w:rsidR="00BC4BF1" w:rsidRPr="00E27038">
              <w:rPr>
                <w:rFonts w:ascii="Times New Roman" w:hAnsi="Times New Roman"/>
                <w:sz w:val="24"/>
                <w:szCs w:val="24"/>
                <w:lang w:val="en-GB" w:eastAsia="pl-PL"/>
              </w:rPr>
              <w:t>Offeror’s logo</w:t>
            </w:r>
          </w:p>
        </w:tc>
      </w:tr>
      <w:tr w:rsidR="003269D3" w:rsidRPr="00E27038" w:rsidTr="00567444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8648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9A783B" w:rsidRPr="00E27038" w:rsidRDefault="009A783B" w:rsidP="00567444">
            <w:pPr>
              <w:rPr>
                <w:i/>
                <w:lang w:val="en-GB"/>
              </w:rPr>
            </w:pPr>
            <w:r w:rsidRPr="00E27038">
              <w:rPr>
                <w:i/>
                <w:lang w:val="en-GB"/>
              </w:rPr>
              <w:t>(</w:t>
            </w:r>
            <w:r w:rsidR="00BC4BF1" w:rsidRPr="00E27038">
              <w:rPr>
                <w:i/>
                <w:lang w:val="en-GB"/>
              </w:rPr>
              <w:t>Please specify name of service</w:t>
            </w:r>
            <w:r w:rsidRPr="00E27038">
              <w:rPr>
                <w:i/>
                <w:lang w:val="en-GB"/>
              </w:rPr>
              <w:t>)</w:t>
            </w:r>
          </w:p>
          <w:p w:rsidR="008A7638" w:rsidRPr="00E27038" w:rsidRDefault="008A7638" w:rsidP="00567444">
            <w:pPr>
              <w:rPr>
                <w:i/>
                <w:lang w:val="en-GB"/>
              </w:rPr>
            </w:pPr>
          </w:p>
          <w:p w:rsidR="003269D3" w:rsidRPr="00E27038" w:rsidRDefault="003269D3" w:rsidP="008A7638">
            <w:pPr>
              <w:pStyle w:val="Podtytu"/>
              <w:rPr>
                <w:rFonts w:ascii="Times New Roman" w:hAnsi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7D518E" w:rsidRPr="00E27038" w:rsidRDefault="007D518E" w:rsidP="00912CE2">
            <w:pPr>
              <w:rPr>
                <w:noProof/>
                <w:lang w:val="en-GB"/>
              </w:rPr>
            </w:pPr>
          </w:p>
          <w:p w:rsidR="00E93863" w:rsidRPr="00E27038" w:rsidRDefault="007D518E" w:rsidP="00912CE2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27038">
              <w:rPr>
                <w:noProof/>
                <w:lang w:val="en-GB"/>
              </w:rPr>
              <w:t xml:space="preserve">     </w:t>
            </w:r>
          </w:p>
        </w:tc>
      </w:tr>
      <w:tr w:rsidR="003269D3" w:rsidRPr="00E27038" w:rsidTr="00982933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8648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3269D3" w:rsidRPr="00E27038" w:rsidRDefault="003269D3" w:rsidP="00912CE2">
            <w:pPr>
              <w:pStyle w:val="Nagwek1"/>
              <w:rPr>
                <w:rFonts w:ascii="Times New Roman" w:hAnsi="Times New Roman"/>
                <w:sz w:val="24"/>
                <w:szCs w:val="24"/>
                <w:lang w:val="en-GB" w:eastAsia="pl-PL"/>
              </w:rPr>
            </w:pPr>
            <w:r w:rsidRPr="00E27038">
              <w:rPr>
                <w:rFonts w:ascii="Times New Roman" w:hAnsi="Times New Roman"/>
                <w:sz w:val="24"/>
                <w:szCs w:val="24"/>
                <w:lang w:val="en-GB" w:eastAsia="pl-PL"/>
              </w:rPr>
              <w:t xml:space="preserve">C. </w:t>
            </w:r>
            <w:r w:rsidR="00A857DA" w:rsidRPr="00E27038">
              <w:rPr>
                <w:rFonts w:ascii="Times New Roman" w:hAnsi="Times New Roman"/>
                <w:sz w:val="24"/>
                <w:szCs w:val="24"/>
                <w:lang w:val="en-GB" w:eastAsia="pl-PL"/>
              </w:rPr>
              <w:t>Of</w:t>
            </w:r>
            <w:r w:rsidR="00BC4BF1" w:rsidRPr="00E27038">
              <w:rPr>
                <w:rFonts w:ascii="Times New Roman" w:hAnsi="Times New Roman"/>
                <w:sz w:val="24"/>
                <w:szCs w:val="24"/>
                <w:lang w:val="en-GB" w:eastAsia="pl-PL"/>
              </w:rPr>
              <w:t>f</w:t>
            </w:r>
            <w:r w:rsidR="00A857DA" w:rsidRPr="00E27038">
              <w:rPr>
                <w:rFonts w:ascii="Times New Roman" w:hAnsi="Times New Roman"/>
                <w:sz w:val="24"/>
                <w:szCs w:val="24"/>
                <w:lang w:val="en-GB" w:eastAsia="pl-PL"/>
              </w:rPr>
              <w:t>er</w:t>
            </w:r>
            <w:r w:rsidR="00BC4BF1" w:rsidRPr="00E27038">
              <w:rPr>
                <w:rFonts w:ascii="Times New Roman" w:hAnsi="Times New Roman"/>
                <w:sz w:val="24"/>
                <w:szCs w:val="24"/>
                <w:lang w:val="en-GB" w:eastAsia="pl-PL"/>
              </w:rPr>
              <w:t xml:space="preserve">or of </w:t>
            </w:r>
            <w:r w:rsidRPr="00E27038">
              <w:rPr>
                <w:rFonts w:ascii="Times New Roman" w:hAnsi="Times New Roman"/>
                <w:sz w:val="24"/>
                <w:szCs w:val="24"/>
                <w:lang w:val="en-GB" w:eastAsia="pl-PL"/>
              </w:rPr>
              <w:t>produ</w:t>
            </w:r>
            <w:r w:rsidR="00BC4BF1" w:rsidRPr="00E27038">
              <w:rPr>
                <w:rFonts w:ascii="Times New Roman" w:hAnsi="Times New Roman"/>
                <w:sz w:val="24"/>
                <w:szCs w:val="24"/>
                <w:lang w:val="en-GB" w:eastAsia="pl-PL"/>
              </w:rPr>
              <w:t>ct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double" w:sz="6" w:space="0" w:color="auto"/>
            </w:tcBorders>
          </w:tcPr>
          <w:p w:rsidR="003269D3" w:rsidRPr="00E27038" w:rsidRDefault="003269D3" w:rsidP="00912CE2">
            <w:pPr>
              <w:pStyle w:val="Nagwek6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3269D3" w:rsidRPr="00E27038" w:rsidTr="00567444">
        <w:tblPrEx>
          <w:tblCellMar>
            <w:top w:w="0" w:type="dxa"/>
            <w:bottom w:w="0" w:type="dxa"/>
          </w:tblCellMar>
        </w:tblPrEx>
        <w:trPr>
          <w:trHeight w:val="829"/>
        </w:trPr>
        <w:tc>
          <w:tcPr>
            <w:tcW w:w="8648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982933" w:rsidRPr="00E27038" w:rsidRDefault="00982933" w:rsidP="00982933">
            <w:pPr>
              <w:rPr>
                <w:i/>
                <w:lang w:val="en-GB"/>
              </w:rPr>
            </w:pPr>
            <w:r w:rsidRPr="00E27038">
              <w:rPr>
                <w:i/>
                <w:lang w:val="en-GB"/>
              </w:rPr>
              <w:t>(N</w:t>
            </w:r>
            <w:r w:rsidR="008976EB" w:rsidRPr="00E27038">
              <w:rPr>
                <w:i/>
                <w:lang w:val="en-GB"/>
              </w:rPr>
              <w:t>a</w:t>
            </w:r>
            <w:r w:rsidR="00BC4BF1" w:rsidRPr="00E27038">
              <w:rPr>
                <w:i/>
                <w:lang w:val="en-GB"/>
              </w:rPr>
              <w:t>me of service offeror</w:t>
            </w:r>
            <w:r w:rsidRPr="00E27038">
              <w:rPr>
                <w:i/>
                <w:lang w:val="en-GB"/>
              </w:rPr>
              <w:t>)</w:t>
            </w:r>
          </w:p>
          <w:p w:rsidR="003269D3" w:rsidRPr="00E27038" w:rsidRDefault="007D518E" w:rsidP="00D13529">
            <w:pPr>
              <w:pStyle w:val="Podtytu"/>
              <w:rPr>
                <w:rFonts w:ascii="Times New Roman" w:hAnsi="Times New Roman"/>
                <w:sz w:val="24"/>
                <w:szCs w:val="24"/>
                <w:lang w:val="en-GB" w:eastAsia="pl-PL"/>
              </w:rPr>
            </w:pPr>
            <w:r w:rsidRPr="00E27038">
              <w:rPr>
                <w:rFonts w:ascii="Times New Roman" w:hAnsi="Times New Roman"/>
                <w:sz w:val="24"/>
                <w:szCs w:val="24"/>
                <w:lang w:val="en-GB" w:eastAsia="pl-PL"/>
              </w:rPr>
              <w:br/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double" w:sz="6" w:space="0" w:color="auto"/>
            </w:tcBorders>
          </w:tcPr>
          <w:p w:rsidR="003269D3" w:rsidRPr="00E27038" w:rsidRDefault="003269D3" w:rsidP="00912CE2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0A65D3" w:rsidRPr="00E27038" w:rsidTr="00982933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10774" w:type="dxa"/>
            <w:gridSpan w:val="2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0A65D3" w:rsidRPr="00E27038" w:rsidRDefault="003269D3" w:rsidP="00CC20A2">
            <w:pPr>
              <w:pStyle w:val="Nagwek6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27038">
              <w:rPr>
                <w:rFonts w:ascii="Times New Roman" w:hAnsi="Times New Roman"/>
                <w:sz w:val="24"/>
                <w:szCs w:val="24"/>
                <w:lang w:val="en-GB"/>
              </w:rPr>
              <w:t>D</w:t>
            </w:r>
            <w:r w:rsidR="00BF7F7F" w:rsidRPr="00E2703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. </w:t>
            </w:r>
            <w:r w:rsidR="00BC4BF1" w:rsidRPr="00E27038">
              <w:rPr>
                <w:rFonts w:ascii="Times New Roman" w:hAnsi="Times New Roman"/>
                <w:sz w:val="24"/>
                <w:szCs w:val="24"/>
                <w:lang w:val="en-GB"/>
              </w:rPr>
              <w:t>Category of service</w:t>
            </w:r>
          </w:p>
        </w:tc>
      </w:tr>
      <w:tr w:rsidR="00BF7F7F" w:rsidRPr="00E27038" w:rsidTr="0098293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774" w:type="dxa"/>
            <w:gridSpan w:val="2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9A783B" w:rsidRPr="00E27038" w:rsidRDefault="009A783B" w:rsidP="009A783B">
            <w:pPr>
              <w:rPr>
                <w:i/>
                <w:lang w:val="en-GB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3904"/>
              <w:gridCol w:w="439"/>
              <w:gridCol w:w="3388"/>
              <w:gridCol w:w="2923"/>
            </w:tblGrid>
            <w:tr w:rsidR="0057259D" w:rsidRPr="00E27038" w:rsidTr="00487422">
              <w:trPr>
                <w:trHeight w:val="165"/>
              </w:trPr>
              <w:tc>
                <w:tcPr>
                  <w:tcW w:w="1832" w:type="pct"/>
                  <w:shd w:val="clear" w:color="auto" w:fill="auto"/>
                </w:tcPr>
                <w:p w:rsidR="007357ED" w:rsidRPr="00E27038" w:rsidRDefault="0057259D" w:rsidP="00F5173A">
                  <w:pPr>
                    <w:ind w:left="306" w:hanging="306"/>
                    <w:jc w:val="left"/>
                    <w:rPr>
                      <w:rFonts w:eastAsia="Calibri"/>
                      <w:sz w:val="20"/>
                      <w:lang w:val="en-GB"/>
                    </w:rPr>
                  </w:pPr>
                  <w:r w:rsidRPr="00E27038">
                    <w:rPr>
                      <w:rFonts w:ascii="MS Gothic" w:eastAsia="MS Gothic" w:hAnsi="MS Gothic"/>
                      <w:sz w:val="20"/>
                      <w:lang w:val="en-GB"/>
                    </w:rPr>
                    <w:t>☐</w:t>
                  </w:r>
                  <w:r w:rsidRPr="00E27038">
                    <w:rPr>
                      <w:rFonts w:eastAsia="Calibri"/>
                      <w:sz w:val="20"/>
                      <w:lang w:val="en-GB"/>
                    </w:rPr>
                    <w:t xml:space="preserve">   </w:t>
                  </w:r>
                  <w:r w:rsidR="00BC4BF1" w:rsidRPr="00E27038">
                    <w:rPr>
                      <w:rFonts w:eastAsia="Calibri"/>
                      <w:sz w:val="20"/>
                      <w:lang w:val="en-GB"/>
                    </w:rPr>
                    <w:t xml:space="preserve">research and </w:t>
                  </w:r>
                  <w:r w:rsidR="007357ED" w:rsidRPr="00E27038">
                    <w:rPr>
                      <w:rFonts w:eastAsia="Calibri"/>
                      <w:sz w:val="20"/>
                      <w:lang w:val="en-GB"/>
                    </w:rPr>
                    <w:t>development</w:t>
                  </w:r>
                </w:p>
                <w:p w:rsidR="0057259D" w:rsidRPr="00E27038" w:rsidRDefault="007357ED" w:rsidP="007357ED">
                  <w:pPr>
                    <w:ind w:left="354" w:hanging="354"/>
                    <w:jc w:val="left"/>
                    <w:rPr>
                      <w:rFonts w:eastAsia="MS Gothic"/>
                      <w:sz w:val="20"/>
                      <w:lang w:val="en-GB"/>
                    </w:rPr>
                  </w:pPr>
                  <w:r w:rsidRPr="00E27038">
                    <w:rPr>
                      <w:rFonts w:ascii="MS Gothic" w:eastAsia="MS Gothic" w:hAnsi="MS Gothic"/>
                      <w:sz w:val="20"/>
                      <w:lang w:val="en-GB"/>
                    </w:rPr>
                    <w:t xml:space="preserve">☐ </w:t>
                  </w:r>
                  <w:r w:rsidRPr="00E27038">
                    <w:rPr>
                      <w:rFonts w:eastAsia="MS Gothic"/>
                      <w:sz w:val="20"/>
                      <w:lang w:val="en-GB"/>
                    </w:rPr>
                    <w:t>technological</w:t>
                  </w:r>
                </w:p>
              </w:tc>
              <w:tc>
                <w:tcPr>
                  <w:tcW w:w="1796" w:type="pct"/>
                  <w:gridSpan w:val="2"/>
                  <w:shd w:val="clear" w:color="auto" w:fill="auto"/>
                </w:tcPr>
                <w:p w:rsidR="007357ED" w:rsidRPr="00E27038" w:rsidRDefault="0057259D" w:rsidP="007357ED">
                  <w:pPr>
                    <w:ind w:left="274" w:hanging="274"/>
                    <w:jc w:val="left"/>
                    <w:rPr>
                      <w:rFonts w:ascii="MS Gothic" w:eastAsia="MS Gothic" w:hAnsi="MS Gothic"/>
                      <w:sz w:val="20"/>
                      <w:lang w:val="en-GB"/>
                    </w:rPr>
                  </w:pPr>
                  <w:r w:rsidRPr="00E57F24">
                    <w:rPr>
                      <w:rFonts w:ascii="MS Gothic" w:eastAsia="MS Gothic" w:hAnsi="MS Gothic"/>
                      <w:sz w:val="20"/>
                      <w:lang w:val="en-GB"/>
                    </w:rPr>
                    <w:t>☐</w:t>
                  </w:r>
                  <w:r w:rsidR="00F5173A" w:rsidRPr="00E27038">
                    <w:rPr>
                      <w:rFonts w:ascii="MS Gothic" w:eastAsia="MS Gothic" w:hAnsi="MS Gothic"/>
                      <w:sz w:val="20"/>
                      <w:lang w:val="en-GB"/>
                    </w:rPr>
                    <w:t xml:space="preserve"> </w:t>
                  </w:r>
                  <w:r w:rsidR="007357ED" w:rsidRPr="00E27038">
                    <w:rPr>
                      <w:rFonts w:eastAsia="MS Gothic"/>
                      <w:sz w:val="20"/>
                      <w:lang w:val="en-GB"/>
                    </w:rPr>
                    <w:t>advisory</w:t>
                  </w:r>
                </w:p>
                <w:p w:rsidR="007357ED" w:rsidRPr="00E27038" w:rsidRDefault="007357ED" w:rsidP="007357ED">
                  <w:pPr>
                    <w:ind w:left="354" w:hanging="354"/>
                    <w:jc w:val="left"/>
                    <w:rPr>
                      <w:rFonts w:eastAsia="MS Gothic"/>
                      <w:sz w:val="20"/>
                      <w:lang w:val="en-GB"/>
                    </w:rPr>
                  </w:pPr>
                  <w:r w:rsidRPr="00E27038">
                    <w:rPr>
                      <w:rFonts w:ascii="MS Gothic" w:eastAsia="MS Gothic" w:hAnsi="MS Gothic"/>
                      <w:sz w:val="20"/>
                      <w:lang w:val="en-GB"/>
                    </w:rPr>
                    <w:t xml:space="preserve">☐ </w:t>
                  </w:r>
                  <w:r w:rsidRPr="00E27038">
                    <w:rPr>
                      <w:rFonts w:eastAsia="MS Gothic"/>
                      <w:sz w:val="20"/>
                      <w:lang w:val="en-GB"/>
                    </w:rPr>
                    <w:t>distribution</w:t>
                  </w:r>
                </w:p>
              </w:tc>
              <w:tc>
                <w:tcPr>
                  <w:tcW w:w="1372" w:type="pct"/>
                  <w:shd w:val="clear" w:color="auto" w:fill="auto"/>
                </w:tcPr>
                <w:p w:rsidR="007357ED" w:rsidRPr="00E27038" w:rsidRDefault="0057259D" w:rsidP="007357ED">
                  <w:pPr>
                    <w:ind w:left="354" w:hanging="354"/>
                    <w:jc w:val="left"/>
                    <w:rPr>
                      <w:rFonts w:ascii="MS Gothic" w:eastAsia="MS Gothic" w:hAnsi="MS Gothic"/>
                      <w:sz w:val="20"/>
                      <w:lang w:val="en-GB"/>
                    </w:rPr>
                  </w:pPr>
                  <w:r w:rsidRPr="00E27038">
                    <w:rPr>
                      <w:rFonts w:ascii="MS Gothic" w:eastAsia="MS Gothic" w:hAnsi="MS Gothic"/>
                      <w:sz w:val="20"/>
                      <w:lang w:val="en-GB"/>
                    </w:rPr>
                    <w:t>☐</w:t>
                  </w:r>
                  <w:r w:rsidR="00F5173A" w:rsidRPr="00E27038">
                    <w:rPr>
                      <w:rFonts w:ascii="MS Gothic" w:eastAsia="MS Gothic" w:hAnsi="MS Gothic"/>
                      <w:sz w:val="20"/>
                      <w:lang w:val="en-GB"/>
                    </w:rPr>
                    <w:t xml:space="preserve"> </w:t>
                  </w:r>
                  <w:r w:rsidR="007357ED" w:rsidRPr="00E27038">
                    <w:rPr>
                      <w:rFonts w:eastAsia="MS Gothic"/>
                      <w:sz w:val="20"/>
                      <w:lang w:val="en-GB"/>
                    </w:rPr>
                    <w:t>training</w:t>
                  </w:r>
                </w:p>
                <w:p w:rsidR="007357ED" w:rsidRPr="00E27038" w:rsidRDefault="007357ED" w:rsidP="007357ED">
                  <w:pPr>
                    <w:ind w:left="354" w:hanging="354"/>
                    <w:jc w:val="left"/>
                    <w:rPr>
                      <w:rFonts w:eastAsia="MS Gothic"/>
                      <w:sz w:val="20"/>
                      <w:lang w:val="en-GB"/>
                    </w:rPr>
                  </w:pPr>
                  <w:r w:rsidRPr="00E27038">
                    <w:rPr>
                      <w:rFonts w:ascii="MS Gothic" w:eastAsia="MS Gothic" w:hAnsi="MS Gothic"/>
                      <w:sz w:val="20"/>
                      <w:lang w:val="en-GB"/>
                    </w:rPr>
                    <w:t xml:space="preserve">☐ </w:t>
                  </w:r>
                  <w:r w:rsidRPr="00E27038">
                    <w:rPr>
                      <w:rFonts w:eastAsia="MS Gothic"/>
                      <w:sz w:val="20"/>
                      <w:lang w:val="en-GB"/>
                    </w:rPr>
                    <w:t>logistic</w:t>
                  </w:r>
                </w:p>
              </w:tc>
            </w:tr>
            <w:tr w:rsidR="0057259D" w:rsidRPr="00E27038" w:rsidTr="00487422">
              <w:tc>
                <w:tcPr>
                  <w:tcW w:w="1832" w:type="pct"/>
                  <w:shd w:val="clear" w:color="auto" w:fill="auto"/>
                </w:tcPr>
                <w:p w:rsidR="0057259D" w:rsidRPr="00E27038" w:rsidRDefault="0057259D" w:rsidP="009E3290">
                  <w:pPr>
                    <w:ind w:left="306" w:hanging="306"/>
                    <w:jc w:val="left"/>
                    <w:rPr>
                      <w:rFonts w:eastAsia="Calibri"/>
                      <w:sz w:val="20"/>
                      <w:lang w:val="en-GB"/>
                    </w:rPr>
                  </w:pPr>
                  <w:r w:rsidRPr="00E27038">
                    <w:rPr>
                      <w:rFonts w:ascii="MS Gothic" w:eastAsia="MS Gothic" w:hAnsi="MS Gothic"/>
                      <w:sz w:val="20"/>
                      <w:lang w:val="en-GB"/>
                    </w:rPr>
                    <w:t>☐</w:t>
                  </w:r>
                  <w:r w:rsidRPr="00E27038">
                    <w:rPr>
                      <w:rFonts w:eastAsia="Calibri"/>
                      <w:sz w:val="20"/>
                      <w:lang w:val="en-GB"/>
                    </w:rPr>
                    <w:t xml:space="preserve">   </w:t>
                  </w:r>
                  <w:r w:rsidR="007357ED" w:rsidRPr="00E27038">
                    <w:rPr>
                      <w:rFonts w:eastAsia="Calibri"/>
                      <w:sz w:val="20"/>
                      <w:lang w:val="en-GB"/>
                    </w:rPr>
                    <w:t>marketing</w:t>
                  </w:r>
                </w:p>
              </w:tc>
              <w:tc>
                <w:tcPr>
                  <w:tcW w:w="1796" w:type="pct"/>
                  <w:gridSpan w:val="2"/>
                  <w:shd w:val="clear" w:color="auto" w:fill="auto"/>
                </w:tcPr>
                <w:p w:rsidR="0057259D" w:rsidRPr="00E27038" w:rsidRDefault="0057259D" w:rsidP="009E3290">
                  <w:pPr>
                    <w:ind w:left="274" w:hanging="274"/>
                    <w:jc w:val="left"/>
                    <w:rPr>
                      <w:rFonts w:eastAsia="Calibri"/>
                      <w:sz w:val="20"/>
                      <w:lang w:val="en-GB"/>
                    </w:rPr>
                  </w:pPr>
                  <w:r w:rsidRPr="00E27038">
                    <w:rPr>
                      <w:rFonts w:ascii="MS Gothic" w:eastAsia="MS Gothic" w:hAnsi="MS Gothic"/>
                      <w:sz w:val="20"/>
                      <w:lang w:val="en-GB"/>
                    </w:rPr>
                    <w:t>☐</w:t>
                  </w:r>
                  <w:r w:rsidRPr="00E27038">
                    <w:rPr>
                      <w:rFonts w:eastAsia="Calibri"/>
                      <w:sz w:val="20"/>
                      <w:lang w:val="en-GB"/>
                    </w:rPr>
                    <w:t xml:space="preserve"> </w:t>
                  </w:r>
                  <w:r w:rsidR="00F5173A" w:rsidRPr="00E27038">
                    <w:rPr>
                      <w:rFonts w:eastAsia="Calibri"/>
                      <w:sz w:val="20"/>
                      <w:lang w:val="en-GB"/>
                    </w:rPr>
                    <w:t xml:space="preserve"> </w:t>
                  </w:r>
                  <w:r w:rsidR="00487422" w:rsidRPr="00E27038">
                    <w:rPr>
                      <w:rFonts w:eastAsia="Calibri"/>
                      <w:sz w:val="20"/>
                      <w:lang w:val="en-GB"/>
                    </w:rPr>
                    <w:t>tele</w:t>
                  </w:r>
                  <w:r w:rsidR="00BC4BF1" w:rsidRPr="00E27038">
                    <w:rPr>
                      <w:rFonts w:eastAsia="Calibri"/>
                      <w:sz w:val="20"/>
                      <w:lang w:val="en-GB"/>
                    </w:rPr>
                    <w:t>-</w:t>
                  </w:r>
                  <w:r w:rsidR="00487422" w:rsidRPr="00E27038">
                    <w:rPr>
                      <w:rFonts w:eastAsia="Calibri"/>
                      <w:sz w:val="20"/>
                      <w:lang w:val="en-GB"/>
                    </w:rPr>
                    <w:t>informat</w:t>
                  </w:r>
                  <w:r w:rsidR="00BC4BF1" w:rsidRPr="00E27038">
                    <w:rPr>
                      <w:rFonts w:eastAsia="Calibri"/>
                      <w:sz w:val="20"/>
                      <w:lang w:val="en-GB"/>
                    </w:rPr>
                    <w:t>ic</w:t>
                  </w:r>
                </w:p>
              </w:tc>
              <w:tc>
                <w:tcPr>
                  <w:tcW w:w="1372" w:type="pct"/>
                  <w:shd w:val="clear" w:color="auto" w:fill="auto"/>
                </w:tcPr>
                <w:p w:rsidR="00F5173A" w:rsidRPr="00E27038" w:rsidRDefault="0057259D" w:rsidP="00F5173A">
                  <w:pPr>
                    <w:ind w:left="354" w:hanging="354"/>
                    <w:jc w:val="left"/>
                    <w:rPr>
                      <w:rFonts w:eastAsia="Calibri"/>
                      <w:sz w:val="20"/>
                      <w:lang w:val="en-GB"/>
                    </w:rPr>
                  </w:pPr>
                  <w:r w:rsidRPr="00E27038">
                    <w:rPr>
                      <w:rFonts w:ascii="MS Gothic" w:eastAsia="MS Gothic" w:hAnsi="MS Gothic"/>
                      <w:sz w:val="20"/>
                      <w:lang w:val="en-GB"/>
                    </w:rPr>
                    <w:t>☐</w:t>
                  </w:r>
                  <w:r w:rsidRPr="00E27038">
                    <w:rPr>
                      <w:rFonts w:eastAsia="Calibri"/>
                      <w:sz w:val="20"/>
                      <w:lang w:val="en-GB"/>
                    </w:rPr>
                    <w:t xml:space="preserve"> administra</w:t>
                  </w:r>
                  <w:r w:rsidR="00BC4BF1" w:rsidRPr="00E27038">
                    <w:rPr>
                      <w:rFonts w:eastAsia="Calibri"/>
                      <w:sz w:val="20"/>
                      <w:lang w:val="en-GB"/>
                    </w:rPr>
                    <w:t>tive</w:t>
                  </w:r>
                </w:p>
              </w:tc>
            </w:tr>
            <w:tr w:rsidR="0057259D" w:rsidRPr="00E27038" w:rsidTr="00487422">
              <w:tc>
                <w:tcPr>
                  <w:tcW w:w="2038" w:type="pct"/>
                  <w:gridSpan w:val="2"/>
                  <w:shd w:val="clear" w:color="auto" w:fill="auto"/>
                </w:tcPr>
                <w:p w:rsidR="0057259D" w:rsidRPr="00E27038" w:rsidRDefault="0057259D" w:rsidP="009E3290">
                  <w:pPr>
                    <w:ind w:left="306" w:hanging="306"/>
                    <w:jc w:val="left"/>
                    <w:rPr>
                      <w:rFonts w:ascii="MS Gothic" w:eastAsia="MS Gothic" w:hAnsi="MS Gothic"/>
                      <w:szCs w:val="22"/>
                      <w:lang w:val="en-GB"/>
                    </w:rPr>
                  </w:pPr>
                </w:p>
              </w:tc>
              <w:tc>
                <w:tcPr>
                  <w:tcW w:w="1590" w:type="pct"/>
                  <w:shd w:val="clear" w:color="auto" w:fill="auto"/>
                </w:tcPr>
                <w:p w:rsidR="0057259D" w:rsidRPr="00E27038" w:rsidRDefault="0057259D" w:rsidP="009E3290">
                  <w:pPr>
                    <w:ind w:left="274" w:hanging="274"/>
                    <w:jc w:val="left"/>
                    <w:rPr>
                      <w:rFonts w:ascii="MS Gothic" w:eastAsia="MS Gothic" w:hAnsi="MS Gothic"/>
                      <w:szCs w:val="22"/>
                      <w:lang w:val="en-GB"/>
                    </w:rPr>
                  </w:pPr>
                </w:p>
              </w:tc>
              <w:tc>
                <w:tcPr>
                  <w:tcW w:w="1372" w:type="pct"/>
                  <w:shd w:val="clear" w:color="auto" w:fill="auto"/>
                </w:tcPr>
                <w:p w:rsidR="0057259D" w:rsidRPr="00E27038" w:rsidRDefault="0057259D" w:rsidP="009E3290">
                  <w:pPr>
                    <w:ind w:left="354" w:hanging="354"/>
                    <w:jc w:val="left"/>
                    <w:rPr>
                      <w:rFonts w:ascii="MS Gothic" w:eastAsia="MS Gothic" w:hAnsi="MS Gothic"/>
                      <w:szCs w:val="22"/>
                      <w:lang w:val="en-GB"/>
                    </w:rPr>
                  </w:pPr>
                </w:p>
              </w:tc>
            </w:tr>
          </w:tbl>
          <w:p w:rsidR="00982933" w:rsidRPr="00E27038" w:rsidRDefault="00982933" w:rsidP="00982933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982933" w:rsidRPr="00E27038" w:rsidTr="00982933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10774" w:type="dxa"/>
            <w:gridSpan w:val="2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982933" w:rsidRPr="00E27038" w:rsidRDefault="00567444" w:rsidP="00912CE2">
            <w:pPr>
              <w:pStyle w:val="Nagwek6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27038">
              <w:rPr>
                <w:rFonts w:ascii="Times New Roman" w:hAnsi="Times New Roman"/>
                <w:sz w:val="24"/>
                <w:szCs w:val="24"/>
                <w:lang w:val="en-GB"/>
              </w:rPr>
              <w:t>E</w:t>
            </w:r>
            <w:r w:rsidR="00982933" w:rsidRPr="00E2703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. </w:t>
            </w:r>
            <w:r w:rsidR="00BC4BF1" w:rsidRPr="00E27038">
              <w:rPr>
                <w:rFonts w:ascii="Times New Roman" w:hAnsi="Times New Roman"/>
                <w:sz w:val="24"/>
                <w:szCs w:val="24"/>
                <w:lang w:val="en-GB"/>
              </w:rPr>
              <w:t>Type of service</w:t>
            </w:r>
          </w:p>
        </w:tc>
      </w:tr>
      <w:tr w:rsidR="000A65D3" w:rsidRPr="00E27038" w:rsidTr="00B82E92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10774" w:type="dxa"/>
            <w:gridSpan w:val="2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B35221" w:rsidRPr="00E27038" w:rsidRDefault="00B35221" w:rsidP="008A7638">
            <w:pPr>
              <w:pStyle w:val="Podtytu"/>
              <w:rPr>
                <w:rFonts w:ascii="Times New Roman" w:hAnsi="Times New Roman"/>
                <w:sz w:val="24"/>
                <w:szCs w:val="24"/>
                <w:lang w:val="en-GB" w:eastAsia="pl-PL"/>
              </w:rPr>
            </w:pPr>
          </w:p>
          <w:p w:rsidR="000F685E" w:rsidRPr="00E27038" w:rsidRDefault="000F685E" w:rsidP="008A7638">
            <w:pPr>
              <w:pStyle w:val="Podtytu"/>
              <w:rPr>
                <w:rFonts w:ascii="Times New Roman" w:hAnsi="Times New Roman"/>
                <w:sz w:val="24"/>
                <w:szCs w:val="24"/>
                <w:lang w:val="en-GB" w:eastAsia="pl-PL"/>
              </w:rPr>
            </w:pPr>
          </w:p>
        </w:tc>
      </w:tr>
      <w:tr w:rsidR="00AB6467" w:rsidRPr="00E27038" w:rsidTr="00982933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0774" w:type="dxa"/>
            <w:gridSpan w:val="2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AB6467" w:rsidRPr="00E27038" w:rsidRDefault="0057259D" w:rsidP="00912CE2">
            <w:pPr>
              <w:pStyle w:val="Nagwek1"/>
              <w:rPr>
                <w:rFonts w:ascii="Times New Roman" w:hAnsi="Times New Roman"/>
                <w:sz w:val="24"/>
                <w:szCs w:val="24"/>
                <w:lang w:val="en-GB" w:eastAsia="pl-PL"/>
              </w:rPr>
            </w:pPr>
            <w:r w:rsidRPr="00E27038">
              <w:rPr>
                <w:rFonts w:ascii="Times New Roman" w:hAnsi="Times New Roman"/>
                <w:sz w:val="24"/>
                <w:szCs w:val="24"/>
                <w:lang w:val="en-GB" w:eastAsia="pl-PL"/>
              </w:rPr>
              <w:t>F</w:t>
            </w:r>
            <w:r w:rsidR="00AB6467" w:rsidRPr="00E27038">
              <w:rPr>
                <w:rFonts w:ascii="Times New Roman" w:hAnsi="Times New Roman"/>
                <w:sz w:val="24"/>
                <w:szCs w:val="24"/>
                <w:lang w:val="en-GB" w:eastAsia="pl-PL"/>
              </w:rPr>
              <w:t xml:space="preserve">. </w:t>
            </w:r>
            <w:r w:rsidR="00BC4BF1" w:rsidRPr="00E27038">
              <w:rPr>
                <w:rFonts w:ascii="Times New Roman" w:hAnsi="Times New Roman"/>
                <w:sz w:val="24"/>
                <w:szCs w:val="24"/>
                <w:lang w:val="en-GB" w:eastAsia="pl-PL"/>
              </w:rPr>
              <w:t>Description of service</w:t>
            </w:r>
          </w:p>
        </w:tc>
      </w:tr>
      <w:tr w:rsidR="00AB6467" w:rsidRPr="00E27038" w:rsidTr="00567444">
        <w:tblPrEx>
          <w:tblCellMar>
            <w:top w:w="0" w:type="dxa"/>
            <w:bottom w:w="0" w:type="dxa"/>
          </w:tblCellMar>
        </w:tblPrEx>
        <w:trPr>
          <w:trHeight w:val="2884"/>
        </w:trPr>
        <w:tc>
          <w:tcPr>
            <w:tcW w:w="10774" w:type="dxa"/>
            <w:gridSpan w:val="2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B35221" w:rsidRPr="00E27038" w:rsidRDefault="00B35221" w:rsidP="00B35221">
            <w:pPr>
              <w:rPr>
                <w:i/>
                <w:lang w:val="en-GB"/>
              </w:rPr>
            </w:pPr>
            <w:r w:rsidRPr="00E27038">
              <w:rPr>
                <w:i/>
                <w:lang w:val="en-GB"/>
              </w:rPr>
              <w:t>(</w:t>
            </w:r>
            <w:r w:rsidR="00BC4BF1" w:rsidRPr="00E27038">
              <w:rPr>
                <w:i/>
                <w:lang w:val="en-GB"/>
              </w:rPr>
              <w:t>Description of eco-innovative service</w:t>
            </w:r>
            <w:r w:rsidRPr="00E27038">
              <w:rPr>
                <w:i/>
                <w:lang w:val="en-GB"/>
              </w:rPr>
              <w:t>)</w:t>
            </w:r>
          </w:p>
          <w:p w:rsidR="008A7638" w:rsidRPr="00E27038" w:rsidRDefault="008A7638" w:rsidP="00D91D06">
            <w:pPr>
              <w:rPr>
                <w:rFonts w:ascii="Arial" w:hAnsi="Arial" w:cs="Arial"/>
                <w:color w:val="666666"/>
                <w:sz w:val="21"/>
                <w:szCs w:val="21"/>
                <w:shd w:val="clear" w:color="auto" w:fill="FFFFFF"/>
                <w:lang w:val="en-GB"/>
              </w:rPr>
            </w:pPr>
          </w:p>
          <w:p w:rsidR="0025790A" w:rsidRPr="00E27038" w:rsidRDefault="0025790A" w:rsidP="0025790A">
            <w:pPr>
              <w:jc w:val="left"/>
              <w:rPr>
                <w:rFonts w:ascii="Times New Roman" w:hAnsi="Times New Roman"/>
                <w:bCs/>
                <w:sz w:val="20"/>
                <w:lang w:val="en-GB"/>
              </w:rPr>
            </w:pPr>
          </w:p>
        </w:tc>
      </w:tr>
      <w:tr w:rsidR="00AB6467" w:rsidRPr="00E27038" w:rsidTr="00982933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10774" w:type="dxa"/>
            <w:gridSpan w:val="2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AB6467" w:rsidRPr="00E27038" w:rsidRDefault="0008682C" w:rsidP="00912CE2">
            <w:pPr>
              <w:pStyle w:val="Nagwek1"/>
              <w:rPr>
                <w:rFonts w:ascii="Times New Roman" w:hAnsi="Times New Roman"/>
                <w:sz w:val="24"/>
                <w:szCs w:val="24"/>
                <w:lang w:val="en-GB" w:eastAsia="pl-PL"/>
              </w:rPr>
            </w:pPr>
            <w:r w:rsidRPr="00E27038">
              <w:rPr>
                <w:rFonts w:ascii="Times New Roman" w:hAnsi="Times New Roman"/>
                <w:sz w:val="24"/>
                <w:szCs w:val="24"/>
                <w:lang w:val="en-GB" w:eastAsia="pl-PL"/>
              </w:rPr>
              <w:t>G</w:t>
            </w:r>
            <w:r w:rsidR="00AB6467" w:rsidRPr="00E27038">
              <w:rPr>
                <w:rFonts w:ascii="Times New Roman" w:hAnsi="Times New Roman"/>
                <w:sz w:val="24"/>
                <w:szCs w:val="24"/>
                <w:lang w:val="en-GB" w:eastAsia="pl-PL"/>
              </w:rPr>
              <w:t xml:space="preserve">. </w:t>
            </w:r>
            <w:r w:rsidR="00BC4BF1" w:rsidRPr="00E27038">
              <w:rPr>
                <w:rFonts w:ascii="Times New Roman" w:hAnsi="Times New Roman"/>
                <w:sz w:val="24"/>
                <w:szCs w:val="24"/>
                <w:lang w:val="en-GB" w:eastAsia="pl-PL"/>
              </w:rPr>
              <w:t>Areas of interest</w:t>
            </w:r>
            <w:r w:rsidR="00982933" w:rsidRPr="00E27038">
              <w:rPr>
                <w:rFonts w:ascii="Times New Roman" w:hAnsi="Times New Roman"/>
                <w:sz w:val="24"/>
                <w:szCs w:val="24"/>
                <w:lang w:val="en-GB" w:eastAsia="pl-PL"/>
              </w:rPr>
              <w:t>/</w:t>
            </w:r>
            <w:r w:rsidR="00BC4BF1" w:rsidRPr="00E27038">
              <w:rPr>
                <w:rFonts w:ascii="Times New Roman" w:hAnsi="Times New Roman"/>
                <w:sz w:val="24"/>
                <w:szCs w:val="24"/>
                <w:lang w:val="en-GB" w:eastAsia="pl-PL"/>
              </w:rPr>
              <w:t>Trade</w:t>
            </w:r>
          </w:p>
        </w:tc>
      </w:tr>
      <w:tr w:rsidR="0057259D" w:rsidRPr="00E27038" w:rsidTr="007E58E4">
        <w:tblPrEx>
          <w:tblCellMar>
            <w:top w:w="0" w:type="dxa"/>
            <w:bottom w:w="0" w:type="dxa"/>
          </w:tblCellMar>
        </w:tblPrEx>
        <w:trPr>
          <w:trHeight w:val="1566"/>
        </w:trPr>
        <w:tc>
          <w:tcPr>
            <w:tcW w:w="10774" w:type="dxa"/>
            <w:gridSpan w:val="2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57259D" w:rsidRPr="00E27038" w:rsidRDefault="0057259D" w:rsidP="00D06ABC">
            <w:pPr>
              <w:ind w:left="360"/>
              <w:jc w:val="left"/>
              <w:rPr>
                <w:rFonts w:eastAsia="Calibri"/>
                <w:sz w:val="20"/>
                <w:lang w:val="en-GB"/>
              </w:rPr>
            </w:pPr>
            <w:r w:rsidRPr="00E27038">
              <w:rPr>
                <w:rFonts w:eastAsia="Calibri"/>
                <w:sz w:val="20"/>
                <w:lang w:val="en-GB"/>
              </w:rPr>
              <w:t>(</w:t>
            </w:r>
            <w:r w:rsidR="00BC4BF1" w:rsidRPr="00E27038">
              <w:rPr>
                <w:rFonts w:eastAsia="Calibri"/>
                <w:sz w:val="20"/>
                <w:lang w:val="en-GB"/>
              </w:rPr>
              <w:t>Please specify potential applications of the service/Clarify trades in which it can be applied</w:t>
            </w:r>
            <w:r w:rsidRPr="00E27038">
              <w:rPr>
                <w:rFonts w:eastAsia="Calibri"/>
                <w:sz w:val="20"/>
                <w:lang w:val="en-GB"/>
              </w:rPr>
              <w:t>)</w:t>
            </w:r>
          </w:p>
          <w:p w:rsidR="00806852" w:rsidRPr="00E27038" w:rsidRDefault="00806852" w:rsidP="003B391E">
            <w:pPr>
              <w:jc w:val="left"/>
              <w:rPr>
                <w:rFonts w:eastAsia="Calibri"/>
                <w:sz w:val="20"/>
                <w:lang w:val="en-GB"/>
              </w:rPr>
            </w:pPr>
          </w:p>
        </w:tc>
      </w:tr>
      <w:tr w:rsidR="0057259D" w:rsidRPr="00E27038" w:rsidTr="00982933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10774" w:type="dxa"/>
            <w:gridSpan w:val="2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57259D" w:rsidRPr="00E27038" w:rsidRDefault="0057259D" w:rsidP="00912CE2">
            <w:pPr>
              <w:pStyle w:val="Nagwek1"/>
              <w:rPr>
                <w:rFonts w:ascii="Times New Roman" w:hAnsi="Times New Roman"/>
                <w:sz w:val="24"/>
                <w:szCs w:val="24"/>
                <w:lang w:val="en-GB" w:eastAsia="pl-PL"/>
              </w:rPr>
            </w:pPr>
            <w:r w:rsidRPr="00E27038">
              <w:rPr>
                <w:rFonts w:ascii="Times New Roman" w:hAnsi="Times New Roman"/>
                <w:sz w:val="24"/>
                <w:szCs w:val="24"/>
                <w:lang w:val="en-GB" w:eastAsia="pl-PL"/>
              </w:rPr>
              <w:t xml:space="preserve">H. </w:t>
            </w:r>
            <w:r w:rsidR="00051A2A" w:rsidRPr="00E27038">
              <w:rPr>
                <w:rFonts w:ascii="Times New Roman" w:hAnsi="Times New Roman"/>
                <w:sz w:val="24"/>
                <w:szCs w:val="24"/>
                <w:lang w:val="en-GB" w:eastAsia="pl-PL"/>
              </w:rPr>
              <w:t>Related services</w:t>
            </w:r>
          </w:p>
        </w:tc>
      </w:tr>
      <w:tr w:rsidR="000A65D3" w:rsidRPr="00E27038" w:rsidTr="00D06ABC">
        <w:tblPrEx>
          <w:tblCellMar>
            <w:top w:w="0" w:type="dxa"/>
            <w:bottom w:w="0" w:type="dxa"/>
          </w:tblCellMar>
        </w:tblPrEx>
        <w:trPr>
          <w:trHeight w:val="829"/>
        </w:trPr>
        <w:tc>
          <w:tcPr>
            <w:tcW w:w="10774" w:type="dxa"/>
            <w:gridSpan w:val="2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567444" w:rsidRPr="00E27038" w:rsidRDefault="007E58E4" w:rsidP="00B82E92">
            <w:pPr>
              <w:ind w:left="360"/>
              <w:jc w:val="left"/>
              <w:rPr>
                <w:rFonts w:eastAsia="Calibri"/>
                <w:sz w:val="20"/>
                <w:lang w:val="en-GB"/>
              </w:rPr>
            </w:pPr>
            <w:r w:rsidRPr="00E27038">
              <w:rPr>
                <w:rFonts w:eastAsia="Calibri"/>
                <w:sz w:val="20"/>
                <w:lang w:val="en-GB"/>
              </w:rPr>
              <w:t>(</w:t>
            </w:r>
            <w:r w:rsidR="00051A2A" w:rsidRPr="00E27038">
              <w:rPr>
                <w:rFonts w:eastAsia="Calibri"/>
                <w:sz w:val="20"/>
                <w:lang w:val="en-GB"/>
              </w:rPr>
              <w:t>Service related to another one within the ECOLABNET network</w:t>
            </w:r>
            <w:r w:rsidRPr="00E27038">
              <w:rPr>
                <w:rFonts w:eastAsia="Calibri"/>
                <w:sz w:val="20"/>
                <w:lang w:val="en-GB"/>
              </w:rPr>
              <w:t>)</w:t>
            </w:r>
          </w:p>
          <w:p w:rsidR="007E58E4" w:rsidRPr="00B82E92" w:rsidRDefault="007E58E4" w:rsidP="00E57F24">
            <w:pPr>
              <w:jc w:val="left"/>
              <w:rPr>
                <w:rFonts w:eastAsia="Calibri"/>
                <w:sz w:val="20"/>
                <w:lang w:val="en-GB"/>
              </w:rPr>
            </w:pPr>
          </w:p>
        </w:tc>
      </w:tr>
      <w:tr w:rsidR="00AB6467" w:rsidRPr="00E27038" w:rsidTr="00982933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0774" w:type="dxa"/>
            <w:gridSpan w:val="2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AB6467" w:rsidRPr="00E27038" w:rsidRDefault="0057259D" w:rsidP="00912CE2">
            <w:pPr>
              <w:pStyle w:val="Nagwek1"/>
              <w:rPr>
                <w:rFonts w:ascii="Times New Roman" w:hAnsi="Times New Roman"/>
                <w:sz w:val="24"/>
                <w:szCs w:val="24"/>
                <w:lang w:val="en-GB" w:eastAsia="pl-PL"/>
              </w:rPr>
            </w:pPr>
            <w:r w:rsidRPr="00E27038">
              <w:rPr>
                <w:rFonts w:ascii="Times New Roman" w:hAnsi="Times New Roman"/>
                <w:sz w:val="24"/>
                <w:szCs w:val="24"/>
                <w:lang w:val="en-GB" w:eastAsia="pl-PL"/>
              </w:rPr>
              <w:t>I</w:t>
            </w:r>
            <w:r w:rsidR="00AB6467" w:rsidRPr="00E27038">
              <w:rPr>
                <w:rFonts w:ascii="Times New Roman" w:hAnsi="Times New Roman"/>
                <w:sz w:val="24"/>
                <w:szCs w:val="24"/>
                <w:lang w:val="en-GB" w:eastAsia="pl-PL"/>
              </w:rPr>
              <w:t xml:space="preserve">. </w:t>
            </w:r>
            <w:r w:rsidR="00982933" w:rsidRPr="00E27038">
              <w:rPr>
                <w:rFonts w:ascii="Times New Roman" w:hAnsi="Times New Roman"/>
                <w:sz w:val="24"/>
                <w:szCs w:val="24"/>
                <w:lang w:val="en-GB" w:eastAsia="pl-PL"/>
              </w:rPr>
              <w:t>Status</w:t>
            </w:r>
            <w:r w:rsidR="00051A2A" w:rsidRPr="00E27038">
              <w:rPr>
                <w:rFonts w:ascii="Times New Roman" w:hAnsi="Times New Roman"/>
                <w:sz w:val="24"/>
                <w:szCs w:val="24"/>
                <w:lang w:val="en-GB" w:eastAsia="pl-PL"/>
              </w:rPr>
              <w:t xml:space="preserve"> of service</w:t>
            </w:r>
          </w:p>
        </w:tc>
      </w:tr>
      <w:tr w:rsidR="00FE4722" w:rsidRPr="00E27038" w:rsidTr="001304A3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0774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3637"/>
              <w:gridCol w:w="3369"/>
              <w:gridCol w:w="3648"/>
            </w:tblGrid>
            <w:tr w:rsidR="00567444" w:rsidRPr="00E27038" w:rsidTr="009E3290">
              <w:tc>
                <w:tcPr>
                  <w:tcW w:w="999" w:type="pct"/>
                  <w:shd w:val="clear" w:color="auto" w:fill="auto"/>
                  <w:vAlign w:val="center"/>
                </w:tcPr>
                <w:p w:rsidR="00567444" w:rsidRPr="00E27038" w:rsidRDefault="00567444" w:rsidP="009E3290">
                  <w:pPr>
                    <w:ind w:left="306" w:hanging="306"/>
                    <w:jc w:val="left"/>
                    <w:rPr>
                      <w:rFonts w:eastAsia="Calibri"/>
                      <w:sz w:val="20"/>
                      <w:lang w:val="en-GB"/>
                    </w:rPr>
                  </w:pPr>
                  <w:r w:rsidRPr="00E27038">
                    <w:rPr>
                      <w:rFonts w:ascii="MS Gothic" w:eastAsia="MS Gothic" w:hAnsi="MS Gothic"/>
                      <w:sz w:val="20"/>
                      <w:lang w:val="en-GB"/>
                    </w:rPr>
                    <w:t>☐</w:t>
                  </w:r>
                  <w:r w:rsidRPr="00E27038">
                    <w:rPr>
                      <w:rFonts w:eastAsia="Calibri"/>
                      <w:sz w:val="20"/>
                      <w:lang w:val="en-GB"/>
                    </w:rPr>
                    <w:t xml:space="preserve">   </w:t>
                  </w:r>
                  <w:r w:rsidR="00051A2A" w:rsidRPr="00E27038">
                    <w:rPr>
                      <w:rFonts w:eastAsia="Calibri"/>
                      <w:sz w:val="20"/>
                      <w:lang w:val="en-GB"/>
                    </w:rPr>
                    <w:t>Development stage</w:t>
                  </w:r>
                </w:p>
              </w:tc>
              <w:tc>
                <w:tcPr>
                  <w:tcW w:w="925" w:type="pct"/>
                  <w:shd w:val="clear" w:color="auto" w:fill="auto"/>
                  <w:vAlign w:val="center"/>
                </w:tcPr>
                <w:p w:rsidR="00567444" w:rsidRPr="00E27038" w:rsidRDefault="00567444" w:rsidP="009E3290">
                  <w:pPr>
                    <w:ind w:left="274" w:hanging="274"/>
                    <w:jc w:val="left"/>
                    <w:rPr>
                      <w:rFonts w:eastAsia="Calibri"/>
                      <w:sz w:val="20"/>
                      <w:lang w:val="en-GB"/>
                    </w:rPr>
                  </w:pPr>
                  <w:r w:rsidRPr="00E27038">
                    <w:rPr>
                      <w:rFonts w:ascii="MS Gothic" w:eastAsia="MS Gothic" w:hAnsi="MS Gothic"/>
                      <w:sz w:val="20"/>
                      <w:lang w:val="en-GB"/>
                    </w:rPr>
                    <w:t>☐</w:t>
                  </w:r>
                  <w:r w:rsidRPr="00E27038">
                    <w:rPr>
                      <w:rFonts w:eastAsia="Calibri"/>
                      <w:sz w:val="20"/>
                      <w:lang w:val="en-GB"/>
                    </w:rPr>
                    <w:t xml:space="preserve"> </w:t>
                  </w:r>
                  <w:r w:rsidR="00051A2A" w:rsidRPr="00E27038">
                    <w:rPr>
                      <w:rFonts w:eastAsia="Calibri"/>
                      <w:sz w:val="20"/>
                      <w:lang w:val="en-GB"/>
                    </w:rPr>
                    <w:t>Ready to implement</w:t>
                  </w:r>
                </w:p>
              </w:tc>
              <w:tc>
                <w:tcPr>
                  <w:tcW w:w="1002" w:type="pct"/>
                  <w:shd w:val="clear" w:color="auto" w:fill="auto"/>
                  <w:vAlign w:val="center"/>
                </w:tcPr>
                <w:p w:rsidR="00567444" w:rsidRPr="00E27038" w:rsidRDefault="00567444" w:rsidP="009E3290">
                  <w:pPr>
                    <w:ind w:left="354" w:hanging="354"/>
                    <w:jc w:val="left"/>
                    <w:rPr>
                      <w:rFonts w:eastAsia="Calibri"/>
                      <w:sz w:val="20"/>
                      <w:lang w:val="en-GB"/>
                    </w:rPr>
                  </w:pPr>
                  <w:r w:rsidRPr="00E57F24">
                    <w:rPr>
                      <w:rFonts w:ascii="MS Gothic" w:eastAsia="MS Gothic" w:hAnsi="MS Gothic"/>
                      <w:sz w:val="20"/>
                      <w:lang w:val="en-GB"/>
                    </w:rPr>
                    <w:t>☐</w:t>
                  </w:r>
                  <w:r w:rsidRPr="00E27038">
                    <w:rPr>
                      <w:rFonts w:eastAsia="Calibri"/>
                      <w:sz w:val="20"/>
                      <w:lang w:val="en-GB"/>
                    </w:rPr>
                    <w:t xml:space="preserve"> </w:t>
                  </w:r>
                  <w:r w:rsidR="00051A2A" w:rsidRPr="00E27038">
                    <w:rPr>
                      <w:rFonts w:eastAsia="Calibri"/>
                      <w:sz w:val="20"/>
                      <w:lang w:val="en-GB"/>
                    </w:rPr>
                    <w:t>Implemented</w:t>
                  </w:r>
                </w:p>
              </w:tc>
            </w:tr>
          </w:tbl>
          <w:p w:rsidR="00895408" w:rsidRPr="00E27038" w:rsidRDefault="00895408" w:rsidP="00567444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BA31F7" w:rsidRPr="00E27038" w:rsidRDefault="00BA31F7" w:rsidP="00D06ABC">
      <w:pPr>
        <w:rPr>
          <w:rFonts w:ascii="Times New Roman" w:hAnsi="Times New Roman"/>
          <w:sz w:val="24"/>
          <w:szCs w:val="24"/>
          <w:lang w:val="en-GB"/>
        </w:rPr>
      </w:pPr>
    </w:p>
    <w:sectPr w:rsidR="00BA31F7" w:rsidRPr="00E27038" w:rsidSect="00912CE2">
      <w:headerReference w:type="default" r:id="rId8"/>
      <w:type w:val="continuous"/>
      <w:pgSz w:w="11906" w:h="16838"/>
      <w:pgMar w:top="851" w:right="851" w:bottom="851" w:left="1134" w:header="425" w:footer="83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BC4" w:rsidRDefault="000C3BC4" w:rsidP="00912CE2">
      <w:r>
        <w:separator/>
      </w:r>
    </w:p>
  </w:endnote>
  <w:endnote w:type="continuationSeparator" w:id="0">
    <w:p w:rsidR="000C3BC4" w:rsidRDefault="000C3BC4" w:rsidP="00912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Segoe UI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BC4" w:rsidRDefault="000C3BC4" w:rsidP="00912CE2">
      <w:r>
        <w:separator/>
      </w:r>
    </w:p>
  </w:footnote>
  <w:footnote w:type="continuationSeparator" w:id="0">
    <w:p w:rsidR="000C3BC4" w:rsidRDefault="000C3BC4" w:rsidP="00912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7DA" w:rsidRPr="00982933" w:rsidRDefault="00982933" w:rsidP="00A857DA">
    <w:pPr>
      <w:pStyle w:val="Bezodstpw"/>
      <w:jc w:val="center"/>
      <w:rPr>
        <w:rFonts w:ascii="Tahoma" w:hAnsi="Tahoma" w:cs="Tahoma"/>
        <w:color w:val="000000"/>
        <w:sz w:val="16"/>
        <w:szCs w:val="16"/>
        <w:lang w:val="en-US"/>
      </w:rPr>
    </w:pPr>
    <w:r w:rsidRPr="00982933">
      <w:rPr>
        <w:rFonts w:ascii="Tahoma" w:hAnsi="Tahoma" w:cs="Tahoma"/>
        <w:color w:val="000000"/>
        <w:sz w:val="16"/>
        <w:szCs w:val="16"/>
        <w:lang w:val="en-US"/>
      </w:rPr>
      <w:t>NETWORK OF SERVICE PROVIDERS F</w:t>
    </w:r>
    <w:r>
      <w:rPr>
        <w:rFonts w:ascii="Tahoma" w:hAnsi="Tahoma" w:cs="Tahoma"/>
        <w:color w:val="000000"/>
        <w:sz w:val="16"/>
        <w:szCs w:val="16"/>
        <w:lang w:val="en-US"/>
      </w:rPr>
      <w:t>OR ECOINNOVATION IN MANUFACTURING SMEs - ECOLABNET</w:t>
    </w:r>
  </w:p>
  <w:p w:rsidR="00A857DA" w:rsidRPr="00982933" w:rsidRDefault="00A857DA" w:rsidP="00A857DA">
    <w:pPr>
      <w:pStyle w:val="Bezodstpw"/>
      <w:jc w:val="center"/>
      <w:rPr>
        <w:rFonts w:ascii="Tahoma" w:hAnsi="Tahoma" w:cs="Tahoma"/>
        <w:color w:val="000000"/>
        <w:sz w:val="4"/>
        <w:szCs w:val="4"/>
        <w:lang w:val="en-US"/>
      </w:rPr>
    </w:pPr>
  </w:p>
  <w:p w:rsidR="00A857DA" w:rsidRPr="00592CDF" w:rsidRDefault="00A857DA" w:rsidP="00A857DA">
    <w:pPr>
      <w:pStyle w:val="Bezodstpw"/>
      <w:jc w:val="center"/>
      <w:rPr>
        <w:rFonts w:ascii="Tahoma" w:hAnsi="Tahoma" w:cs="Tahoma"/>
        <w:color w:val="000000"/>
        <w:sz w:val="4"/>
        <w:szCs w:val="4"/>
      </w:rPr>
    </w:pPr>
  </w:p>
  <w:p w:rsidR="00A857DA" w:rsidRPr="00982933" w:rsidRDefault="00622DA6" w:rsidP="00E453E0">
    <w:pPr>
      <w:jc w:val="center"/>
      <w:rPr>
        <w:rFonts w:ascii="Myriad Pro" w:hAnsi="Myriad Pro"/>
        <w:bCs/>
        <w:color w:val="0F243E"/>
        <w:szCs w:val="72"/>
        <w:lang w:val="en-US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7728" behindDoc="0" locked="0" layoutInCell="1" allowOverlap="0">
              <wp:simplePos x="0" y="0"/>
              <wp:positionH relativeFrom="page">
                <wp:posOffset>199390</wp:posOffset>
              </wp:positionH>
              <wp:positionV relativeFrom="page">
                <wp:posOffset>666749</wp:posOffset>
              </wp:positionV>
              <wp:extent cx="7200265" cy="0"/>
              <wp:effectExtent l="0" t="0" r="0" b="0"/>
              <wp:wrapNone/>
              <wp:docPr id="54" name="Łącznik prostoliniowy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002776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B22C02" id="Łącznik prostoliniowy 54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page" from="15.7pt,52.5pt" to="582.65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" o:allowoverlap="f" strokecolor="#002776" strokeweight=".6pt">
              <o:lock v:ext="edit" shapetype="f"/>
              <w10:wrap anchorx="page" anchory="page"/>
            </v:line>
          </w:pict>
        </mc:Fallback>
      </mc:AlternateContent>
    </w:r>
    <w:r w:rsidR="00982933" w:rsidRPr="00982933">
      <w:rPr>
        <w:lang w:val="en-US"/>
      </w:rPr>
      <w:t>Contract No # R077 Program I</w:t>
    </w:r>
    <w:r w:rsidR="00982933">
      <w:rPr>
        <w:lang w:val="en-US"/>
      </w:rPr>
      <w:t>nterreg Baltic Sea Region Program 2014-2020 (INTERREG BSR)</w:t>
    </w:r>
  </w:p>
  <w:p w:rsidR="00A857DA" w:rsidRDefault="00A857DA" w:rsidP="00912C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DD4B77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8B86FD4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B"/>
    <w:multiLevelType w:val="multilevel"/>
    <w:tmpl w:val="44280A56"/>
    <w:lvl w:ilvl="0">
      <w:numFmt w:val="none"/>
      <w:lvlText w:val=""/>
      <w:lvlJc w:val="left"/>
    </w:lvl>
    <w:lvl w:ilvl="1">
      <w:start w:val="1"/>
      <w:numFmt w:val="decimal"/>
      <w:pStyle w:val="Nagwek2"/>
      <w:lvlText w:val=".%2."/>
      <w:legacy w:legacy="1" w:legacySpace="120" w:legacyIndent="432"/>
      <w:lvlJc w:val="left"/>
      <w:pPr>
        <w:ind w:left="792" w:hanging="432"/>
      </w:pPr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3" w15:restartNumberingAfterBreak="0">
    <w:nsid w:val="FFFFFFFE"/>
    <w:multiLevelType w:val="singleLevel"/>
    <w:tmpl w:val="DC2C094A"/>
    <w:lvl w:ilvl="0">
      <w:numFmt w:val="decimal"/>
      <w:pStyle w:val="bullet"/>
      <w:lvlText w:val="*"/>
      <w:lvlJc w:val="left"/>
    </w:lvl>
  </w:abstractNum>
  <w:abstractNum w:abstractNumId="4" w15:restartNumberingAfterBreak="0">
    <w:nsid w:val="021752C3"/>
    <w:multiLevelType w:val="hybridMultilevel"/>
    <w:tmpl w:val="9AE48CD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52347DD"/>
    <w:multiLevelType w:val="singleLevel"/>
    <w:tmpl w:val="86E6986C"/>
    <w:lvl w:ilvl="0">
      <w:start w:val="1"/>
      <w:numFmt w:val="bullet"/>
      <w:pStyle w:val="Tekstpodstawow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</w:abstractNum>
  <w:abstractNum w:abstractNumId="6" w15:restartNumberingAfterBreak="0">
    <w:nsid w:val="16D76306"/>
    <w:multiLevelType w:val="singleLevel"/>
    <w:tmpl w:val="2B081676"/>
    <w:lvl w:ilvl="0">
      <w:start w:val="1"/>
      <w:numFmt w:val="bullet"/>
      <w:pStyle w:val="Bullet0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</w:abstractNum>
  <w:abstractNum w:abstractNumId="7" w15:restartNumberingAfterBreak="0">
    <w:nsid w:val="18861392"/>
    <w:multiLevelType w:val="hybridMultilevel"/>
    <w:tmpl w:val="BF0CB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A0DB6"/>
    <w:multiLevelType w:val="hybridMultilevel"/>
    <w:tmpl w:val="86061B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C455BA"/>
    <w:multiLevelType w:val="hybridMultilevel"/>
    <w:tmpl w:val="02FAA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B3DC0"/>
    <w:multiLevelType w:val="hybridMultilevel"/>
    <w:tmpl w:val="5A7A7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37B0F"/>
    <w:multiLevelType w:val="singleLevel"/>
    <w:tmpl w:val="6E0C3590"/>
    <w:lvl w:ilvl="0">
      <w:start w:val="1"/>
      <w:numFmt w:val="bullet"/>
      <w:pStyle w:val="Bullet1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</w:abstractNum>
  <w:abstractNum w:abstractNumId="12" w15:restartNumberingAfterBreak="0">
    <w:nsid w:val="4B3F6747"/>
    <w:multiLevelType w:val="singleLevel"/>
    <w:tmpl w:val="15FCA600"/>
    <w:lvl w:ilvl="0">
      <w:start w:val="1"/>
      <w:numFmt w:val="bullet"/>
      <w:pStyle w:val="BodySingle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3" w15:restartNumberingAfterBreak="0">
    <w:nsid w:val="51CA0525"/>
    <w:multiLevelType w:val="hybridMultilevel"/>
    <w:tmpl w:val="1096B73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DB2134"/>
    <w:multiLevelType w:val="singleLevel"/>
    <w:tmpl w:val="4FC49C72"/>
    <w:lvl w:ilvl="0">
      <w:start w:val="1"/>
      <w:numFmt w:val="bullet"/>
      <w:pStyle w:val="Bullet10"/>
      <w:lvlText w:val="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5A0D5ECE"/>
    <w:multiLevelType w:val="singleLevel"/>
    <w:tmpl w:val="3452AAB8"/>
    <w:lvl w:ilvl="0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</w:abstractNum>
  <w:abstractNum w:abstractNumId="16" w15:restartNumberingAfterBreak="0">
    <w:nsid w:val="5E6B08D6"/>
    <w:multiLevelType w:val="hybridMultilevel"/>
    <w:tmpl w:val="397816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11F1F5C"/>
    <w:multiLevelType w:val="hybridMultilevel"/>
    <w:tmpl w:val="82C43C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277399C"/>
    <w:multiLevelType w:val="hybridMultilevel"/>
    <w:tmpl w:val="A85A1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397CFE"/>
    <w:multiLevelType w:val="singleLevel"/>
    <w:tmpl w:val="36361F6E"/>
    <w:lvl w:ilvl="0">
      <w:start w:val="1"/>
      <w:numFmt w:val="bullet"/>
      <w:pStyle w:val="Styl1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sz w:val="28"/>
      </w:rPr>
    </w:lvl>
  </w:abstractNum>
  <w:abstractNum w:abstractNumId="20" w15:restartNumberingAfterBreak="0">
    <w:nsid w:val="69047B9E"/>
    <w:multiLevelType w:val="hybridMultilevel"/>
    <w:tmpl w:val="6450E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D54E25"/>
    <w:multiLevelType w:val="hybridMultilevel"/>
    <w:tmpl w:val="51A0BC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71A74C6"/>
    <w:multiLevelType w:val="singleLevel"/>
    <w:tmpl w:val="449A2B16"/>
    <w:lvl w:ilvl="0">
      <w:start w:val="1"/>
      <w:numFmt w:val="bullet"/>
      <w:pStyle w:val="Styl2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2"/>
  </w:num>
  <w:num w:numId="5">
    <w:abstractNumId w:val="11"/>
  </w:num>
  <w:num w:numId="6">
    <w:abstractNumId w:val="6"/>
  </w:num>
  <w:num w:numId="7">
    <w:abstractNumId w:val="14"/>
  </w:num>
  <w:num w:numId="8">
    <w:abstractNumId w:val="15"/>
  </w:num>
  <w:num w:numId="9">
    <w:abstractNumId w:val="19"/>
  </w:num>
  <w:num w:numId="10">
    <w:abstractNumId w:val="22"/>
  </w:num>
  <w:num w:numId="11">
    <w:abstractNumId w:val="3"/>
  </w:num>
  <w:num w:numId="12">
    <w:abstractNumId w:val="5"/>
  </w:num>
  <w:num w:numId="13">
    <w:abstractNumId w:val="13"/>
  </w:num>
  <w:num w:numId="14">
    <w:abstractNumId w:val="20"/>
  </w:num>
  <w:num w:numId="15">
    <w:abstractNumId w:val="7"/>
  </w:num>
  <w:num w:numId="16">
    <w:abstractNumId w:val="9"/>
  </w:num>
  <w:num w:numId="17">
    <w:abstractNumId w:val="10"/>
  </w:num>
  <w:num w:numId="18">
    <w:abstractNumId w:val="21"/>
  </w:num>
  <w:num w:numId="19">
    <w:abstractNumId w:val="4"/>
  </w:num>
  <w:num w:numId="20">
    <w:abstractNumId w:val="8"/>
  </w:num>
  <w:num w:numId="21">
    <w:abstractNumId w:val="16"/>
  </w:num>
  <w:num w:numId="22">
    <w:abstractNumId w:val="18"/>
  </w:num>
  <w:num w:numId="23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B70"/>
    <w:rsid w:val="00032372"/>
    <w:rsid w:val="00045D96"/>
    <w:rsid w:val="00051A2A"/>
    <w:rsid w:val="00071628"/>
    <w:rsid w:val="00082155"/>
    <w:rsid w:val="000850E6"/>
    <w:rsid w:val="0008682C"/>
    <w:rsid w:val="000A5829"/>
    <w:rsid w:val="000A65D3"/>
    <w:rsid w:val="000B5A49"/>
    <w:rsid w:val="000C16BF"/>
    <w:rsid w:val="000C387E"/>
    <w:rsid w:val="000C3BC4"/>
    <w:rsid w:val="000C7924"/>
    <w:rsid w:val="000D0D28"/>
    <w:rsid w:val="000D7879"/>
    <w:rsid w:val="000F2546"/>
    <w:rsid w:val="000F4710"/>
    <w:rsid w:val="000F685E"/>
    <w:rsid w:val="001025E3"/>
    <w:rsid w:val="00103096"/>
    <w:rsid w:val="001304A3"/>
    <w:rsid w:val="001543E9"/>
    <w:rsid w:val="00157EEE"/>
    <w:rsid w:val="001A1F99"/>
    <w:rsid w:val="001A3947"/>
    <w:rsid w:val="001A4930"/>
    <w:rsid w:val="001B1A0A"/>
    <w:rsid w:val="00204696"/>
    <w:rsid w:val="0025790A"/>
    <w:rsid w:val="002A40F1"/>
    <w:rsid w:val="002B3920"/>
    <w:rsid w:val="002C2126"/>
    <w:rsid w:val="002F51A8"/>
    <w:rsid w:val="002F6F44"/>
    <w:rsid w:val="0030189A"/>
    <w:rsid w:val="00305196"/>
    <w:rsid w:val="0031330D"/>
    <w:rsid w:val="003269D3"/>
    <w:rsid w:val="00332E0D"/>
    <w:rsid w:val="00345844"/>
    <w:rsid w:val="00357D74"/>
    <w:rsid w:val="00367027"/>
    <w:rsid w:val="00381A2B"/>
    <w:rsid w:val="00387148"/>
    <w:rsid w:val="00390D60"/>
    <w:rsid w:val="003B391E"/>
    <w:rsid w:val="003B5D17"/>
    <w:rsid w:val="003C19DF"/>
    <w:rsid w:val="00420815"/>
    <w:rsid w:val="00424C6D"/>
    <w:rsid w:val="00462527"/>
    <w:rsid w:val="00464C9A"/>
    <w:rsid w:val="00475CEB"/>
    <w:rsid w:val="00487422"/>
    <w:rsid w:val="00490E68"/>
    <w:rsid w:val="004A2912"/>
    <w:rsid w:val="004B4A36"/>
    <w:rsid w:val="004C7E58"/>
    <w:rsid w:val="004D20FA"/>
    <w:rsid w:val="004D24CC"/>
    <w:rsid w:val="004D6AF0"/>
    <w:rsid w:val="004D7CBC"/>
    <w:rsid w:val="004E09D6"/>
    <w:rsid w:val="004F2DE5"/>
    <w:rsid w:val="004F6B99"/>
    <w:rsid w:val="00506481"/>
    <w:rsid w:val="0054073A"/>
    <w:rsid w:val="00567444"/>
    <w:rsid w:val="0057259D"/>
    <w:rsid w:val="005B7857"/>
    <w:rsid w:val="005D5E21"/>
    <w:rsid w:val="005F2E39"/>
    <w:rsid w:val="005F4A38"/>
    <w:rsid w:val="00622DA6"/>
    <w:rsid w:val="0064030D"/>
    <w:rsid w:val="00691B02"/>
    <w:rsid w:val="006B7EA1"/>
    <w:rsid w:val="006D3141"/>
    <w:rsid w:val="006F1AE5"/>
    <w:rsid w:val="006F1EA9"/>
    <w:rsid w:val="00724E97"/>
    <w:rsid w:val="007266DB"/>
    <w:rsid w:val="007357ED"/>
    <w:rsid w:val="00752603"/>
    <w:rsid w:val="007676A9"/>
    <w:rsid w:val="007907F0"/>
    <w:rsid w:val="007B3B70"/>
    <w:rsid w:val="007B5A5C"/>
    <w:rsid w:val="007D518E"/>
    <w:rsid w:val="007E58E4"/>
    <w:rsid w:val="007E7F4E"/>
    <w:rsid w:val="00806852"/>
    <w:rsid w:val="00817840"/>
    <w:rsid w:val="00820CDC"/>
    <w:rsid w:val="00826876"/>
    <w:rsid w:val="00832717"/>
    <w:rsid w:val="00832B89"/>
    <w:rsid w:val="0086154D"/>
    <w:rsid w:val="00895408"/>
    <w:rsid w:val="008976EB"/>
    <w:rsid w:val="008A0C52"/>
    <w:rsid w:val="008A7638"/>
    <w:rsid w:val="008B36E5"/>
    <w:rsid w:val="00907AFD"/>
    <w:rsid w:val="00912CE2"/>
    <w:rsid w:val="0095598F"/>
    <w:rsid w:val="00981AC1"/>
    <w:rsid w:val="00982933"/>
    <w:rsid w:val="009A783B"/>
    <w:rsid w:val="009A7FD0"/>
    <w:rsid w:val="009B0504"/>
    <w:rsid w:val="009D6A11"/>
    <w:rsid w:val="009E3290"/>
    <w:rsid w:val="00A03292"/>
    <w:rsid w:val="00A25A64"/>
    <w:rsid w:val="00A33016"/>
    <w:rsid w:val="00A4337A"/>
    <w:rsid w:val="00A558BB"/>
    <w:rsid w:val="00A62412"/>
    <w:rsid w:val="00A857DA"/>
    <w:rsid w:val="00A93B66"/>
    <w:rsid w:val="00A95C5A"/>
    <w:rsid w:val="00AA6798"/>
    <w:rsid w:val="00AB6467"/>
    <w:rsid w:val="00AC3517"/>
    <w:rsid w:val="00AE5680"/>
    <w:rsid w:val="00B164FC"/>
    <w:rsid w:val="00B30060"/>
    <w:rsid w:val="00B35221"/>
    <w:rsid w:val="00B406DC"/>
    <w:rsid w:val="00B65671"/>
    <w:rsid w:val="00B82E92"/>
    <w:rsid w:val="00B84925"/>
    <w:rsid w:val="00B91F99"/>
    <w:rsid w:val="00B93FC3"/>
    <w:rsid w:val="00BA150C"/>
    <w:rsid w:val="00BA31F7"/>
    <w:rsid w:val="00BA483E"/>
    <w:rsid w:val="00BA50D9"/>
    <w:rsid w:val="00BB644F"/>
    <w:rsid w:val="00BC4334"/>
    <w:rsid w:val="00BC4BF1"/>
    <w:rsid w:val="00BE784D"/>
    <w:rsid w:val="00BF4710"/>
    <w:rsid w:val="00BF7F7F"/>
    <w:rsid w:val="00C001EA"/>
    <w:rsid w:val="00C2255A"/>
    <w:rsid w:val="00C3038F"/>
    <w:rsid w:val="00C40138"/>
    <w:rsid w:val="00C6633B"/>
    <w:rsid w:val="00C73A6E"/>
    <w:rsid w:val="00CB456D"/>
    <w:rsid w:val="00CC20A2"/>
    <w:rsid w:val="00CF5336"/>
    <w:rsid w:val="00D06ABC"/>
    <w:rsid w:val="00D13529"/>
    <w:rsid w:val="00D15E3E"/>
    <w:rsid w:val="00D2139F"/>
    <w:rsid w:val="00D72000"/>
    <w:rsid w:val="00D91D06"/>
    <w:rsid w:val="00D92DB6"/>
    <w:rsid w:val="00DA0F15"/>
    <w:rsid w:val="00DA73CD"/>
    <w:rsid w:val="00DC2D11"/>
    <w:rsid w:val="00DC3957"/>
    <w:rsid w:val="00DC46FE"/>
    <w:rsid w:val="00DF7AA1"/>
    <w:rsid w:val="00E060EF"/>
    <w:rsid w:val="00E13B30"/>
    <w:rsid w:val="00E170D4"/>
    <w:rsid w:val="00E27038"/>
    <w:rsid w:val="00E44DC4"/>
    <w:rsid w:val="00E452E1"/>
    <w:rsid w:val="00E453E0"/>
    <w:rsid w:val="00E543E1"/>
    <w:rsid w:val="00E55B33"/>
    <w:rsid w:val="00E57F24"/>
    <w:rsid w:val="00E70B71"/>
    <w:rsid w:val="00E93863"/>
    <w:rsid w:val="00EB3A61"/>
    <w:rsid w:val="00EB4FDB"/>
    <w:rsid w:val="00EC7844"/>
    <w:rsid w:val="00EF0C7B"/>
    <w:rsid w:val="00EF430C"/>
    <w:rsid w:val="00EF55B5"/>
    <w:rsid w:val="00F16B34"/>
    <w:rsid w:val="00F5173A"/>
    <w:rsid w:val="00F5729C"/>
    <w:rsid w:val="00F6755E"/>
    <w:rsid w:val="00F7244B"/>
    <w:rsid w:val="00F818FA"/>
    <w:rsid w:val="00F83BAE"/>
    <w:rsid w:val="00FA08BF"/>
    <w:rsid w:val="00FA42F0"/>
    <w:rsid w:val="00FA7536"/>
    <w:rsid w:val="00FD74CB"/>
    <w:rsid w:val="00FE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019903-B490-47DB-B08B-8A759CD23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2CE2"/>
    <w:pPr>
      <w:jc w:val="both"/>
    </w:pPr>
    <w:rPr>
      <w:rFonts w:ascii="Calibri" w:hAnsi="Calibri"/>
      <w:sz w:val="18"/>
    </w:rPr>
  </w:style>
  <w:style w:type="paragraph" w:styleId="Nagwek1">
    <w:name w:val="heading 1"/>
    <w:basedOn w:val="Nagwek6"/>
    <w:next w:val="Normalny"/>
    <w:link w:val="Nagwek1Znak"/>
    <w:uiPriority w:val="9"/>
    <w:qFormat/>
    <w:rsid w:val="00912CE2"/>
    <w:pPr>
      <w:outlineLvl w:val="0"/>
    </w:pPr>
    <w:rPr>
      <w:szCs w:val="18"/>
      <w:lang w:val="x-none" w:eastAsia="x-none"/>
    </w:rPr>
  </w:style>
  <w:style w:type="paragraph" w:styleId="Nagwek2">
    <w:name w:val="heading 2"/>
    <w:basedOn w:val="Normalny"/>
    <w:next w:val="Normalny"/>
    <w:pPr>
      <w:keepNext/>
      <w:numPr>
        <w:ilvl w:val="1"/>
        <w:numId w:val="3"/>
      </w:numPr>
      <w:tabs>
        <w:tab w:val="center" w:pos="-567"/>
        <w:tab w:val="left" w:pos="792"/>
      </w:tabs>
      <w:overflowPunct w:val="0"/>
      <w:autoSpaceDE w:val="0"/>
      <w:autoSpaceDN w:val="0"/>
      <w:adjustRightInd w:val="0"/>
      <w:textAlignment w:val="baseline"/>
      <w:outlineLvl w:val="1"/>
    </w:pPr>
    <w:rPr>
      <w:i/>
      <w:sz w:val="24"/>
      <w:u w:val="single"/>
    </w:rPr>
  </w:style>
  <w:style w:type="paragraph" w:styleId="Nagwek6">
    <w:name w:val="heading 6"/>
    <w:basedOn w:val="Normalny"/>
    <w:next w:val="Normalny"/>
    <w:qFormat/>
    <w:rsid w:val="00475CEB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Nagwek7">
    <w:name w:val="heading 7"/>
    <w:basedOn w:val="Normalny"/>
    <w:next w:val="Normalny"/>
    <w:qFormat/>
    <w:pPr>
      <w:keepNext/>
      <w:overflowPunct w:val="0"/>
      <w:autoSpaceDE w:val="0"/>
      <w:autoSpaceDN w:val="0"/>
      <w:adjustRightInd w:val="0"/>
      <w:jc w:val="right"/>
      <w:textAlignment w:val="baseline"/>
      <w:outlineLvl w:val="6"/>
    </w:pPr>
    <w:rPr>
      <w:rFonts w:ascii="Arial" w:hAnsi="Arial"/>
      <w:b/>
      <w:sz w:val="24"/>
    </w:rPr>
  </w:style>
  <w:style w:type="paragraph" w:styleId="Nagwek9">
    <w:name w:val="heading 9"/>
    <w:basedOn w:val="Normalny"/>
    <w:next w:val="Normalny"/>
    <w:pPr>
      <w:keepNext/>
      <w:spacing w:line="360" w:lineRule="auto"/>
      <w:jc w:val="center"/>
      <w:outlineLvl w:val="8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numPr>
        <w:numId w:val="12"/>
      </w:num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Listapunktowana">
    <w:name w:val="List Bullet"/>
    <w:basedOn w:val="Normalny"/>
    <w:autoRedefine/>
    <w:pPr>
      <w:numPr>
        <w:numId w:val="1"/>
      </w:numPr>
      <w:spacing w:before="60" w:line="360" w:lineRule="auto"/>
    </w:pPr>
    <w:rPr>
      <w:sz w:val="24"/>
    </w:rPr>
  </w:style>
  <w:style w:type="paragraph" w:customStyle="1" w:styleId="BodySingle">
    <w:name w:val="Body Single"/>
    <w:basedOn w:val="Normalny"/>
    <w:pPr>
      <w:numPr>
        <w:numId w:val="4"/>
      </w:numPr>
      <w:spacing w:line="360" w:lineRule="auto"/>
    </w:pPr>
    <w:rPr>
      <w:sz w:val="16"/>
    </w:rPr>
  </w:style>
  <w:style w:type="paragraph" w:styleId="Listanumerowana">
    <w:name w:val="List Number"/>
    <w:basedOn w:val="Normalny"/>
    <w:pPr>
      <w:numPr>
        <w:numId w:val="2"/>
      </w:numPr>
      <w:spacing w:before="60" w:after="120" w:line="360" w:lineRule="auto"/>
    </w:pPr>
    <w:rPr>
      <w:sz w:val="24"/>
    </w:rPr>
  </w:style>
  <w:style w:type="paragraph" w:customStyle="1" w:styleId="Bullet0">
    <w:name w:val="Bullet"/>
    <w:pPr>
      <w:numPr>
        <w:numId w:val="6"/>
      </w:numPr>
      <w:spacing w:before="60" w:after="60" w:line="360" w:lineRule="auto"/>
    </w:pPr>
    <w:rPr>
      <w:color w:val="000000"/>
      <w:sz w:val="24"/>
    </w:rPr>
  </w:style>
  <w:style w:type="paragraph" w:customStyle="1" w:styleId="Bullet1">
    <w:name w:val="Bullet 1"/>
    <w:basedOn w:val="Normalny"/>
    <w:pPr>
      <w:numPr>
        <w:numId w:val="5"/>
      </w:numPr>
      <w:spacing w:before="60" w:line="360" w:lineRule="auto"/>
    </w:pPr>
    <w:rPr>
      <w:color w:val="000000"/>
      <w:sz w:val="24"/>
    </w:rPr>
  </w:style>
  <w:style w:type="paragraph" w:customStyle="1" w:styleId="bullet">
    <w:name w:val="bullet"/>
    <w:basedOn w:val="Normalny"/>
    <w:pPr>
      <w:numPr>
        <w:numId w:val="11"/>
      </w:numPr>
      <w:spacing w:before="60" w:line="360" w:lineRule="auto"/>
    </w:pPr>
    <w:rPr>
      <w:b/>
      <w:i/>
      <w:sz w:val="24"/>
    </w:rPr>
  </w:style>
  <w:style w:type="paragraph" w:customStyle="1" w:styleId="Bullet10">
    <w:name w:val="Bullet1"/>
    <w:basedOn w:val="Bullet0"/>
    <w:pPr>
      <w:numPr>
        <w:numId w:val="7"/>
      </w:numPr>
      <w:tabs>
        <w:tab w:val="clear" w:pos="1211"/>
        <w:tab w:val="num" w:pos="360"/>
        <w:tab w:val="num" w:pos="786"/>
      </w:tabs>
      <w:spacing w:after="0"/>
      <w:ind w:left="907"/>
    </w:pPr>
  </w:style>
  <w:style w:type="paragraph" w:customStyle="1" w:styleId="NL1">
    <w:name w:val="NL1"/>
    <w:basedOn w:val="Normalny"/>
    <w:autoRedefine/>
    <w:rPr>
      <w:sz w:val="24"/>
    </w:rPr>
  </w:style>
  <w:style w:type="paragraph" w:customStyle="1" w:styleId="Styl1">
    <w:name w:val="Styl1"/>
    <w:basedOn w:val="Normalny"/>
    <w:autoRedefine/>
    <w:pPr>
      <w:numPr>
        <w:numId w:val="9"/>
      </w:numPr>
      <w:spacing w:before="60" w:line="360" w:lineRule="auto"/>
    </w:pPr>
    <w:rPr>
      <w:sz w:val="24"/>
    </w:rPr>
  </w:style>
  <w:style w:type="paragraph" w:customStyle="1" w:styleId="Styl2">
    <w:name w:val="Styl2"/>
    <w:basedOn w:val="Styl1"/>
    <w:pPr>
      <w:numPr>
        <w:numId w:val="10"/>
      </w:numPr>
      <w:tabs>
        <w:tab w:val="clear" w:pos="927"/>
        <w:tab w:val="num" w:pos="644"/>
      </w:tabs>
      <w:ind w:left="624"/>
    </w:pPr>
  </w:style>
  <w:style w:type="paragraph" w:customStyle="1" w:styleId="BodyText2">
    <w:name w:val="Body Text 2"/>
    <w:basedOn w:val="Normalny"/>
    <w:pPr>
      <w:tabs>
        <w:tab w:val="center" w:pos="-567"/>
      </w:tabs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val="x-none" w:eastAsia="x-none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A857DA"/>
    <w:rPr>
      <w:sz w:val="24"/>
    </w:rPr>
  </w:style>
  <w:style w:type="paragraph" w:styleId="Bezodstpw">
    <w:name w:val="No Spacing"/>
    <w:uiPriority w:val="1"/>
    <w:qFormat/>
    <w:rsid w:val="00A857DA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75CEB"/>
    <w:pPr>
      <w:ind w:left="708"/>
    </w:pPr>
  </w:style>
  <w:style w:type="character" w:styleId="Uwydatnienie">
    <w:name w:val="Emphasis"/>
    <w:uiPriority w:val="20"/>
    <w:rsid w:val="00475CEB"/>
    <w:rPr>
      <w:i/>
      <w:i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2CE2"/>
    <w:pPr>
      <w:jc w:val="center"/>
    </w:pPr>
    <w:rPr>
      <w:b/>
      <w:caps/>
      <w:lang w:val="x-none" w:eastAsia="x-none"/>
    </w:rPr>
  </w:style>
  <w:style w:type="character" w:customStyle="1" w:styleId="PodtytuZnak">
    <w:name w:val="Podtytuł Znak"/>
    <w:link w:val="Podtytu"/>
    <w:uiPriority w:val="11"/>
    <w:rsid w:val="00912CE2"/>
    <w:rPr>
      <w:rFonts w:ascii="Calibri" w:hAnsi="Calibri"/>
      <w:b/>
      <w:caps/>
      <w:sz w:val="18"/>
    </w:rPr>
  </w:style>
  <w:style w:type="paragraph" w:styleId="Tytu">
    <w:name w:val="Title"/>
    <w:basedOn w:val="Nagwek9"/>
    <w:next w:val="Normalny"/>
    <w:link w:val="TytuZnak"/>
    <w:uiPriority w:val="10"/>
    <w:qFormat/>
    <w:rsid w:val="00912CE2"/>
    <w:pPr>
      <w:spacing w:line="240" w:lineRule="auto"/>
    </w:pPr>
    <w:rPr>
      <w:sz w:val="28"/>
      <w:szCs w:val="22"/>
      <w:lang w:val="x-none" w:eastAsia="x-none"/>
    </w:rPr>
  </w:style>
  <w:style w:type="character" w:customStyle="1" w:styleId="TytuZnak">
    <w:name w:val="Tytuł Znak"/>
    <w:link w:val="Tytu"/>
    <w:uiPriority w:val="10"/>
    <w:rsid w:val="00912CE2"/>
    <w:rPr>
      <w:rFonts w:ascii="Calibri" w:hAnsi="Calibri" w:cs="Calibri"/>
      <w:b/>
      <w:sz w:val="28"/>
      <w:szCs w:val="22"/>
    </w:rPr>
  </w:style>
  <w:style w:type="character" w:customStyle="1" w:styleId="Nagwek1Znak">
    <w:name w:val="Nagłówek 1 Znak"/>
    <w:link w:val="Nagwek1"/>
    <w:uiPriority w:val="9"/>
    <w:rsid w:val="00912CE2"/>
    <w:rPr>
      <w:rFonts w:ascii="Calibri" w:hAnsi="Calibri" w:cs="Calibri"/>
      <w:b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D1352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0F2546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9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D2526-5338-431E-AA4B-679CFB31D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IV</vt:lpstr>
    </vt:vector>
  </TitlesOfParts>
  <Company>Główny Instytut Górnictwa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</dc:title>
  <dc:subject/>
  <dc:creator>Ecolabnet;CUT</dc:creator>
  <cp:keywords/>
  <dc:description/>
  <cp:lastModifiedBy>Dariusz Dudek</cp:lastModifiedBy>
  <cp:revision>2</cp:revision>
  <cp:lastPrinted>2012-01-27T11:42:00Z</cp:lastPrinted>
  <dcterms:created xsi:type="dcterms:W3CDTF">2022-01-23T14:23:00Z</dcterms:created>
  <dcterms:modified xsi:type="dcterms:W3CDTF">2022-01-23T14:23:00Z</dcterms:modified>
</cp:coreProperties>
</file>